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rPr>
          <w:sz w:val="24"/>
        </w:rPr>
      </w:pPr>
      <w:r>
        <w:rPr>
          <w:sz w:val="24"/>
        </w:rPr>
        <w:t xml:space="preserve">ДОВЕРЕННОСТЬ </w:t>
      </w:r>
      <w:r>
        <w:rPr>
          <w:sz w:val="24"/>
        </w:rPr>
        <w:t xml:space="preserve">№</w:t>
      </w:r>
      <w:r>
        <w:rPr>
          <w:sz w:val="24"/>
        </w:rPr>
        <w:t xml:space="preserve">___</w:t>
      </w:r>
      <w:r>
        <w:rPr>
          <w:sz w:val="24"/>
        </w:rPr>
      </w:r>
      <w:r>
        <w:rPr>
          <w:sz w:val="24"/>
        </w:rPr>
      </w:r>
    </w:p>
    <w:p>
      <w:pPr>
        <w:pStyle w:val="714"/>
        <w:rPr>
          <w:lang w:val="ru-RU" w:eastAsia="en-US"/>
        </w:rPr>
      </w:pP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714"/>
        <w:ind w:right="-110"/>
        <w:jc w:val="center"/>
        <w:rPr>
          <w:lang w:val="ru-RU"/>
        </w:rPr>
      </w:pPr>
      <w:r>
        <w:rPr>
          <w:b/>
          <w:lang w:val="ru-RU"/>
        </w:rPr>
        <w:t xml:space="preserve">г. Москва</w:t>
      </w:r>
      <w:r>
        <w:rPr>
          <w:b/>
          <w:lang w:val="ru-RU"/>
        </w:rPr>
        <w:tab/>
        <w:tab/>
        <w:tab/>
        <w:tab/>
        <w:tab/>
        <w:tab/>
        <w:tab/>
        <w:tab/>
        <w:tab/>
      </w:r>
      <w:r>
        <w:rPr>
          <w:b/>
          <w:lang w:val="ru-RU"/>
        </w:rPr>
        <w:t xml:space="preserve">«</w:t>
      </w:r>
      <w:r>
        <w:rPr>
          <w:b/>
          <w:lang w:val="ru-RU"/>
        </w:rPr>
        <w:t xml:space="preserve">____</w:t>
      </w:r>
      <w:r>
        <w:rPr>
          <w:b/>
          <w:lang w:val="ru-RU"/>
        </w:rPr>
        <w:t xml:space="preserve">»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__________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20</w:t>
      </w:r>
      <w:r>
        <w:rPr>
          <w:b/>
          <w:lang w:val="ru-RU"/>
        </w:rPr>
        <w:t xml:space="preserve">    </w:t>
      </w:r>
      <w:r>
        <w:rPr>
          <w:b/>
          <w:lang w:val="ru-RU"/>
        </w:rPr>
        <w:t xml:space="preserve">г.</w:t>
      </w: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42"/>
        <w:ind w:left="0"/>
        <w:jc w:val="both"/>
        <w:rPr>
          <w:lang w:val="ru-RU"/>
        </w:rPr>
      </w:pPr>
      <w:r>
        <w:rPr>
          <w:b/>
          <w:lang w:val="ru-RU"/>
        </w:rPr>
        <w:t xml:space="preserve">Общество с ограниченной </w:t>
      </w:r>
      <w:r>
        <w:rPr>
          <w:b/>
          <w:lang w:val="ru-RU"/>
        </w:rPr>
        <w:t xml:space="preserve">ответственностью «</w:t>
      </w:r>
      <w:r>
        <w:rPr>
          <w:b/>
          <w:lang w:val="ru-RU"/>
        </w:rPr>
        <w:t xml:space="preserve">____</w:t>
      </w:r>
      <w:r>
        <w:rPr>
          <w:b/>
          <w:bCs/>
          <w:lang w:val="ru-RU"/>
        </w:rPr>
        <w:t xml:space="preserve">»</w:t>
      </w:r>
      <w:r>
        <w:rPr>
          <w:lang w:val="ru-RU"/>
        </w:rPr>
        <w:t xml:space="preserve">, именуемое в дальнейшем «Доверитель», имеющее место нахождения по адресу:</w:t>
      </w:r>
      <w:r>
        <w:rPr>
          <w:lang w:val="ru-RU"/>
        </w:rPr>
        <w:t xml:space="preserve">____________</w:t>
      </w:r>
      <w:r>
        <w:rPr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в лице </w:t>
      </w:r>
      <w:r>
        <w:rPr>
          <w:lang w:val="ru-RU"/>
        </w:rPr>
        <w:t xml:space="preserve">г</w:t>
      </w:r>
      <w:r>
        <w:rPr>
          <w:lang w:val="ru-RU"/>
        </w:rPr>
        <w:t xml:space="preserve">енерального директора </w:t>
      </w:r>
      <w:r>
        <w:rPr>
          <w:bCs/>
          <w:lang w:val="ru-RU"/>
        </w:rPr>
        <w:t xml:space="preserve">_____________</w:t>
      </w:r>
      <w:r>
        <w:rPr>
          <w:lang w:val="ru-RU"/>
        </w:rPr>
        <w:t xml:space="preserve">, действующего на основани</w:t>
      </w:r>
      <w:r>
        <w:rPr>
          <w:lang w:val="ru-RU"/>
        </w:rPr>
        <w:t xml:space="preserve">и </w:t>
      </w:r>
      <w:r>
        <w:rPr>
          <w:lang w:val="ru-RU"/>
        </w:rPr>
        <w:t xml:space="preserve">Ус</w:t>
      </w:r>
      <w:r>
        <w:rPr>
          <w:lang w:val="ru-RU"/>
        </w:rPr>
        <w:t xml:space="preserve">тава</w:t>
      </w:r>
      <w:r>
        <w:rPr>
          <w:lang w:val="ru-RU"/>
        </w:rPr>
        <w:t xml:space="preserve">, являющееся </w:t>
      </w:r>
      <w:r>
        <w:rPr>
          <w:lang w:val="ru-RU"/>
        </w:rPr>
        <w:t xml:space="preserve">Лизингополучателем по Договору лизинга №_</w:t>
      </w:r>
      <w:r>
        <w:rPr>
          <w:lang w:val="ru-RU"/>
        </w:rPr>
        <w:t xml:space="preserve">_____________</w:t>
      </w:r>
      <w:r>
        <w:rPr>
          <w:lang w:val="ru-RU"/>
        </w:rPr>
        <w:t xml:space="preserve"> от </w:t>
      </w:r>
      <w:r>
        <w:rPr>
          <w:lang w:val="ru-RU"/>
        </w:rPr>
        <w:t xml:space="preserve">____________</w:t>
      </w:r>
      <w:r>
        <w:rPr>
          <w:lang w:val="ru-RU"/>
        </w:rPr>
        <w:t xml:space="preserve">_</w:t>
      </w:r>
      <w:r>
        <w:rPr>
          <w:lang w:val="ru-RU"/>
        </w:rPr>
        <w:t xml:space="preserve"> </w:t>
      </w:r>
      <w:r>
        <w:rPr>
          <w:lang w:val="ru-RU"/>
        </w:rPr>
        <w:t xml:space="preserve">на транспортное</w:t>
      </w:r>
      <w:r>
        <w:rPr>
          <w:lang w:val="ru-RU"/>
        </w:rPr>
        <w:t xml:space="preserve"> средств</w:t>
      </w:r>
      <w:r>
        <w:rPr>
          <w:lang w:val="ru-RU"/>
        </w:rPr>
        <w:t xml:space="preserve">о</w:t>
      </w:r>
      <w:r>
        <w:rPr>
          <w:lang w:val="ru-RU"/>
        </w:rPr>
        <w:t xml:space="preserve"> (далее «Автомобиль»):</w:t>
      </w:r>
      <w:r>
        <w:rPr>
          <w:lang w:val="ru-RU"/>
        </w:rPr>
      </w:r>
      <w:r>
        <w:rPr>
          <w:lang w:val="ru-RU"/>
        </w:rPr>
      </w:r>
    </w:p>
    <w:p>
      <w:pPr>
        <w:pStyle w:val="742"/>
        <w:ind w:left="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5000" w:type="pct"/>
        <w:jc w:val="center"/>
        <w:tblInd w:w="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752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48"/>
              <w:jc w:val="both"/>
            </w:pPr>
            <w:r>
              <w:rPr>
                <w:b/>
              </w:rPr>
              <w:t xml:space="preserve">Автомобиль</w:t>
            </w:r>
            <w:r>
              <w:rPr>
                <w:b/>
              </w:rPr>
              <w:t xml:space="preserve">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48"/>
              <w:jc w:val="both"/>
            </w:pPr>
            <w:r>
              <w:rPr>
                <w:b/>
              </w:rPr>
              <w:t xml:space="preserve">Идентификационный номер (VIN):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48"/>
              <w:jc w:val="both"/>
            </w:pPr>
            <w:r>
              <w:rPr>
                <w:b/>
              </w:rPr>
              <w:t xml:space="preserve">Год изготовления ТС: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48"/>
              <w:jc w:val="both"/>
            </w:pPr>
            <w:r>
              <w:rPr>
                <w:b/>
              </w:rPr>
              <w:t xml:space="preserve">Модель, № д</w:t>
            </w:r>
            <w:r>
              <w:rPr>
                <w:b/>
              </w:rPr>
              <w:t xml:space="preserve">вигателя: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48"/>
              <w:jc w:val="both"/>
            </w:pPr>
            <w:r>
              <w:rPr>
                <w:b/>
              </w:rPr>
              <w:t xml:space="preserve">ПТС:</w:t>
            </w:r>
            <w:r/>
          </w:p>
        </w:tc>
      </w:tr>
    </w:tbl>
    <w:p>
      <w:pPr>
        <w:pStyle w:val="714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  <w:t xml:space="preserve">ДОВЕРЯЕТ:</w:t>
      </w: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b/>
          <w:lang w:val="ru-RU"/>
        </w:rPr>
      </w:pPr>
      <w:r>
        <w:rPr>
          <w:b/>
          <w:lang w:val="ru-RU"/>
        </w:rPr>
        <w:t xml:space="preserve">___________________________</w:t>
      </w:r>
      <w:r>
        <w:rPr>
          <w:b/>
          <w:lang w:val="ru-RU"/>
        </w:rPr>
        <w:t xml:space="preserve">____________________________________</w:t>
      </w:r>
      <w:r>
        <w:rPr>
          <w:b/>
          <w:lang w:val="ru-RU"/>
        </w:rPr>
        <w:t xml:space="preserve">, </w:t>
      </w:r>
      <w:r>
        <w:rPr>
          <w:b/>
          <w:lang w:val="ru-RU"/>
        </w:rPr>
        <w:t xml:space="preserve">_____________</w:t>
      </w:r>
      <w:r>
        <w:rPr>
          <w:b/>
          <w:lang w:val="ru-RU"/>
        </w:rPr>
        <w:t xml:space="preserve"> г.р.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14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14"/>
        <w:spacing w:line="480" w:lineRule="auto"/>
        <w:rPr>
          <w:lang w:val="ru-RU"/>
        </w:rPr>
      </w:pPr>
      <w:r>
        <w:rPr>
          <w:lang w:val="ru-RU"/>
        </w:rPr>
        <w:t xml:space="preserve">Паспорт: серия</w:t>
      </w:r>
      <w:r>
        <w:rPr>
          <w:lang w:val="ru-RU"/>
        </w:rPr>
        <w:t xml:space="preserve"> </w:t>
      </w:r>
      <w:r>
        <w:rPr>
          <w:lang w:val="ru-RU"/>
        </w:rPr>
        <w:t xml:space="preserve">__________</w:t>
      </w:r>
      <w:r>
        <w:rPr>
          <w:lang w:val="ru-RU"/>
        </w:rPr>
        <w:t xml:space="preserve">_______</w:t>
      </w:r>
      <w:r>
        <w:rPr>
          <w:lang w:val="ru-RU"/>
        </w:rPr>
        <w:t xml:space="preserve"> №</w:t>
      </w:r>
      <w:r>
        <w:rPr>
          <w:lang w:val="ru-RU"/>
        </w:rPr>
        <w:t xml:space="preserve"> </w:t>
      </w:r>
      <w:r>
        <w:rPr>
          <w:lang w:val="ru-RU"/>
        </w:rPr>
        <w:t xml:space="preserve">__________</w:t>
      </w:r>
      <w:r>
        <w:rPr>
          <w:lang w:val="ru-RU"/>
        </w:rPr>
        <w:t xml:space="preserve">_______</w:t>
      </w:r>
      <w:r>
        <w:rPr>
          <w:lang w:val="ru-RU"/>
        </w:rPr>
        <w:t xml:space="preserve">,</w:t>
      </w:r>
      <w:r>
        <w:rPr>
          <w:lang w:val="ru-RU"/>
        </w:rPr>
        <w:t xml:space="preserve"> </w:t>
      </w:r>
      <w:r>
        <w:rPr>
          <w:lang w:val="ru-RU"/>
        </w:rPr>
        <w:t xml:space="preserve">выдан </w:t>
      </w:r>
      <w:r>
        <w:rPr>
          <w:lang w:val="ru-RU"/>
        </w:rPr>
        <w:t xml:space="preserve">_________________________________________________________________________</w:t>
      </w:r>
      <w:r>
        <w:rPr>
          <w:lang w:val="ru-RU"/>
        </w:rPr>
        <w:t xml:space="preserve">____</w:t>
      </w:r>
      <w:r>
        <w:rPr>
          <w:lang w:val="ru-RU"/>
        </w:rPr>
        <w:t xml:space="preserve">____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spacing w:line="480" w:lineRule="auto"/>
        <w:rPr>
          <w:lang w:val="ru-RU"/>
        </w:rPr>
      </w:pPr>
      <w:r>
        <w:rPr>
          <w:lang w:val="ru-RU"/>
        </w:rPr>
        <w:t xml:space="preserve">_________________</w:t>
      </w:r>
      <w:r>
        <w:rPr>
          <w:lang w:val="ru-RU"/>
        </w:rPr>
        <w:t xml:space="preserve">г</w:t>
      </w:r>
      <w:r>
        <w:rPr>
          <w:lang w:val="ru-RU"/>
        </w:rPr>
        <w:t xml:space="preserve">., код под</w:t>
      </w:r>
      <w:r>
        <w:rPr>
          <w:lang w:val="ru-RU"/>
        </w:rPr>
        <w:t xml:space="preserve">разделения </w:t>
      </w:r>
      <w:r>
        <w:rPr>
          <w:lang w:val="ru-RU"/>
        </w:rPr>
        <w:t xml:space="preserve">__________</w:t>
      </w:r>
      <w:r>
        <w:rPr>
          <w:lang w:val="ru-RU"/>
        </w:rPr>
        <w:t xml:space="preserve">_______</w:t>
      </w: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  <w:t xml:space="preserve">Адрес регистрации</w:t>
      </w:r>
      <w:r>
        <w:rPr>
          <w:lang w:val="ru-RU"/>
        </w:rPr>
        <w:t xml:space="preserve">: </w:t>
      </w:r>
      <w:r>
        <w:rPr>
          <w:lang w:val="ru-RU"/>
        </w:rPr>
        <w:t xml:space="preserve">____________</w:t>
      </w:r>
      <w:r>
        <w:rPr>
          <w:lang w:val="ru-RU"/>
        </w:rPr>
        <w:t xml:space="preserve">___________</w:t>
      </w:r>
      <w:r>
        <w:rPr>
          <w:lang w:val="ru-RU"/>
        </w:rPr>
        <w:t xml:space="preserve">_______</w:t>
      </w:r>
      <w:r>
        <w:rPr>
          <w:lang w:val="ru-RU"/>
        </w:rPr>
        <w:t xml:space="preserve">_________________________________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4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44"/>
        <w:ind w:left="0"/>
        <w:jc w:val="both"/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>
        <w:rPr>
          <w:lang w:val="ru-RU"/>
        </w:rPr>
        <w:t xml:space="preserve">ПОЛУЧЕНИЕ МАТЕРИАЛЬНЫХ ЦЕННОСТЕЙ (</w:t>
      </w:r>
      <w:r>
        <w:rPr>
          <w:lang w:val="ru-RU"/>
        </w:rPr>
        <w:t xml:space="preserve">ПТС</w:t>
      </w:r>
      <w:r>
        <w:rPr>
          <w:lang w:val="ru-RU"/>
        </w:rPr>
        <w:t xml:space="preserve">, ключ)</w:t>
      </w:r>
      <w:r>
        <w:rPr>
          <w:lang w:val="ru-RU"/>
        </w:rPr>
        <w:t xml:space="preserve"> </w:t>
      </w:r>
      <w:r>
        <w:rPr>
          <w:lang w:val="ru-RU"/>
        </w:rPr>
        <w:t xml:space="preserve">для данного автомобиля.</w:t>
      </w:r>
      <w:r>
        <w:rPr>
          <w:lang w:val="ru-RU"/>
        </w:rPr>
      </w:r>
    </w:p>
    <w:p>
      <w:pPr>
        <w:pStyle w:val="714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14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14"/>
        <w:jc w:val="both"/>
        <w:rPr>
          <w:bCs/>
          <w:lang w:val="ru-RU"/>
        </w:rPr>
      </w:pPr>
      <w:r>
        <w:rPr>
          <w:bCs/>
          <w:lang w:val="ru-RU"/>
        </w:rPr>
        <w:t xml:space="preserve">Полномочия по настоящей </w:t>
      </w:r>
      <w:r>
        <w:rPr>
          <w:bCs/>
          <w:lang w:val="ru-RU"/>
        </w:rPr>
        <w:t xml:space="preserve">Доверенности не</w:t>
      </w:r>
      <w:r>
        <w:rPr>
          <w:bCs/>
          <w:lang w:val="ru-RU"/>
        </w:rPr>
        <w:t xml:space="preserve"> могут быть</w:t>
      </w:r>
      <w:r>
        <w:rPr>
          <w:bCs/>
          <w:lang w:val="ru-RU"/>
        </w:rPr>
        <w:t xml:space="preserve"> передоверены третьим лицам.</w:t>
      </w:r>
      <w:r>
        <w:rPr>
          <w:bCs/>
          <w:lang w:val="ru-RU"/>
        </w:rPr>
      </w:r>
    </w:p>
    <w:p>
      <w:pPr>
        <w:pStyle w:val="714"/>
        <w:jc w:val="both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14"/>
        <w:jc w:val="both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14"/>
        <w:jc w:val="both"/>
        <w:rPr>
          <w:bCs/>
          <w:lang w:val="ru-RU"/>
        </w:rPr>
      </w:pPr>
      <w:r>
        <w:rPr>
          <w:bCs/>
          <w:lang w:val="ru-RU"/>
        </w:rPr>
        <w:t xml:space="preserve">Доверенность действительна до </w:t>
      </w:r>
      <w:r>
        <w:rPr>
          <w:b/>
          <w:bCs/>
          <w:lang w:val="ru-RU"/>
        </w:rPr>
        <w:t xml:space="preserve">___ __________</w:t>
      </w:r>
      <w:r>
        <w:rPr>
          <w:b/>
          <w:bCs/>
          <w:lang w:val="ru-RU"/>
        </w:rPr>
        <w:t xml:space="preserve"> 20</w:t>
      </w:r>
      <w:r>
        <w:rPr>
          <w:b/>
          <w:bCs/>
          <w:lang w:val="ru-RU"/>
        </w:rPr>
        <w:t xml:space="preserve">_</w:t>
      </w:r>
      <w:r>
        <w:rPr>
          <w:b/>
          <w:bCs/>
          <w:lang w:val="ru-RU"/>
        </w:rPr>
        <w:t xml:space="preserve">__</w:t>
      </w:r>
      <w:r>
        <w:rPr>
          <w:b/>
          <w:bCs/>
          <w:lang w:val="ru-RU"/>
        </w:rPr>
        <w:t xml:space="preserve">_</w:t>
      </w:r>
      <w:r>
        <w:rPr>
          <w:bCs/>
          <w:lang w:val="ru-RU"/>
        </w:rPr>
        <w:t xml:space="preserve"> </w:t>
      </w:r>
      <w:r>
        <w:rPr>
          <w:b/>
          <w:bCs/>
          <w:lang w:val="ru-RU"/>
        </w:rPr>
        <w:t xml:space="preserve">года.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Генеральны</w:t>
      </w:r>
      <w:r>
        <w:rPr>
          <w:b/>
          <w:bCs/>
          <w:sz w:val="24"/>
          <w:szCs w:val="24"/>
        </w:rPr>
        <w:t xml:space="preserve">й директор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___________________</w:t>
      </w:r>
      <w:r>
        <w:rPr>
          <w:bCs/>
          <w:sz w:val="24"/>
          <w:szCs w:val="24"/>
        </w:rPr>
        <w:t xml:space="preserve"> /</w:t>
      </w:r>
      <w:r>
        <w:rPr>
          <w:bCs/>
          <w:sz w:val="24"/>
          <w:szCs w:val="24"/>
        </w:rPr>
        <w:t xml:space="preserve">___________________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М.п.</w:t>
      </w:r>
      <w:r>
        <w:rPr>
          <w:b/>
          <w:bCs/>
          <w:sz w:val="24"/>
          <w:szCs w:val="24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29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21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1037702015955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факс: +7 (495) 258-81-54  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4"/>
    <w:next w:val="7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4"/>
    <w:next w:val="7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4"/>
    <w:next w:val="7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4"/>
    <w:next w:val="7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4"/>
    <w:next w:val="7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4"/>
    <w:next w:val="7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4"/>
    <w:next w:val="7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4"/>
    <w:next w:val="7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4"/>
    <w:next w:val="7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4"/>
    <w:next w:val="71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4"/>
    <w:next w:val="7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4"/>
    <w:next w:val="7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4"/>
    <w:next w:val="7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rPr>
      <w:sz w:val="24"/>
      <w:szCs w:val="24"/>
      <w:lang w:val="de-DE" w:eastAsia="de-DE" w:bidi="ar-SA"/>
    </w:rPr>
  </w:style>
  <w:style w:type="paragraph" w:styleId="715">
    <w:name w:val="Заголовок 1"/>
    <w:basedOn w:val="714"/>
    <w:next w:val="714"/>
    <w:link w:val="728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16">
    <w:name w:val="Заголовок 2"/>
    <w:basedOn w:val="714"/>
    <w:next w:val="714"/>
    <w:link w:val="741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17">
    <w:name w:val="Основной шрифт абзаца"/>
    <w:next w:val="717"/>
    <w:link w:val="714"/>
    <w:semiHidden/>
  </w:style>
  <w:style w:type="table" w:styleId="718">
    <w:name w:val="Обычная таблица"/>
    <w:next w:val="718"/>
    <w:link w:val="714"/>
    <w:semiHidden/>
    <w:tblPr/>
  </w:style>
  <w:style w:type="numbering" w:styleId="719">
    <w:name w:val="Нет списка"/>
    <w:next w:val="719"/>
    <w:link w:val="714"/>
    <w:uiPriority w:val="99"/>
    <w:semiHidden/>
  </w:style>
  <w:style w:type="paragraph" w:styleId="720">
    <w:name w:val="Текст выноски"/>
    <w:basedOn w:val="714"/>
    <w:next w:val="720"/>
    <w:link w:val="714"/>
    <w:semiHidden/>
    <w:rPr>
      <w:rFonts w:ascii="Tahoma" w:hAnsi="Tahoma" w:cs="Tahoma"/>
      <w:sz w:val="16"/>
      <w:szCs w:val="16"/>
    </w:rPr>
  </w:style>
  <w:style w:type="paragraph" w:styleId="721">
    <w:name w:val="Нижний колонтитул"/>
    <w:basedOn w:val="714"/>
    <w:next w:val="721"/>
    <w:link w:val="731"/>
    <w:pPr>
      <w:tabs>
        <w:tab w:val="center" w:pos="4677" w:leader="none"/>
        <w:tab w:val="right" w:pos="9355" w:leader="none"/>
      </w:tabs>
    </w:pPr>
  </w:style>
  <w:style w:type="character" w:styleId="722">
    <w:name w:val="Номер страницы"/>
    <w:basedOn w:val="717"/>
    <w:next w:val="722"/>
    <w:link w:val="714"/>
  </w:style>
  <w:style w:type="character" w:styleId="723">
    <w:name w:val="Знак примечания"/>
    <w:next w:val="723"/>
    <w:link w:val="714"/>
    <w:semiHidden/>
    <w:rPr>
      <w:sz w:val="16"/>
      <w:szCs w:val="16"/>
    </w:rPr>
  </w:style>
  <w:style w:type="paragraph" w:styleId="724">
    <w:name w:val="Текст примечания"/>
    <w:basedOn w:val="714"/>
    <w:next w:val="724"/>
    <w:link w:val="714"/>
    <w:semiHidden/>
    <w:rPr>
      <w:sz w:val="20"/>
      <w:szCs w:val="20"/>
    </w:rPr>
  </w:style>
  <w:style w:type="paragraph" w:styleId="725">
    <w:name w:val="Тема примечания"/>
    <w:basedOn w:val="724"/>
    <w:next w:val="724"/>
    <w:link w:val="714"/>
    <w:semiHidden/>
    <w:rPr>
      <w:b/>
      <w:bCs/>
    </w:rPr>
  </w:style>
  <w:style w:type="paragraph" w:styleId="726">
    <w:name w:val="Основной текст"/>
    <w:basedOn w:val="714"/>
    <w:next w:val="726"/>
    <w:link w:val="727"/>
    <w:pPr>
      <w:spacing w:line="240" w:lineRule="atLeast"/>
    </w:pPr>
    <w:rPr>
      <w:color w:val="000000"/>
      <w:lang w:val="en-US" w:eastAsia="en-US"/>
    </w:rPr>
  </w:style>
  <w:style w:type="character" w:styleId="727">
    <w:name w:val="Основной текст Знак"/>
    <w:next w:val="727"/>
    <w:link w:val="726"/>
    <w:rPr>
      <w:color w:val="000000"/>
      <w:sz w:val="24"/>
      <w:szCs w:val="24"/>
      <w:lang w:val="en-US" w:eastAsia="en-US"/>
    </w:rPr>
  </w:style>
  <w:style w:type="character" w:styleId="728">
    <w:name w:val="Заголовок 1 Знак"/>
    <w:next w:val="728"/>
    <w:link w:val="715"/>
    <w:rPr>
      <w:sz w:val="22"/>
      <w:szCs w:val="24"/>
      <w:u w:val="single"/>
      <w:lang w:eastAsia="en-US"/>
    </w:rPr>
  </w:style>
  <w:style w:type="paragraph" w:styleId="729">
    <w:name w:val="Верхний колонтитул"/>
    <w:basedOn w:val="714"/>
    <w:next w:val="729"/>
    <w:link w:val="730"/>
    <w:pPr>
      <w:tabs>
        <w:tab w:val="center" w:pos="4677" w:leader="none"/>
        <w:tab w:val="right" w:pos="9355" w:leader="none"/>
      </w:tabs>
    </w:pPr>
  </w:style>
  <w:style w:type="character" w:styleId="730">
    <w:name w:val="Верхний колонтитул Знак"/>
    <w:next w:val="730"/>
    <w:link w:val="729"/>
    <w:rPr>
      <w:sz w:val="24"/>
      <w:szCs w:val="24"/>
      <w:lang w:val="de-DE" w:eastAsia="de-DE"/>
    </w:rPr>
  </w:style>
  <w:style w:type="character" w:styleId="731">
    <w:name w:val="Нижний колонтитул Знак"/>
    <w:next w:val="731"/>
    <w:link w:val="721"/>
    <w:rPr>
      <w:sz w:val="24"/>
      <w:szCs w:val="24"/>
      <w:lang w:val="de-DE" w:eastAsia="de-DE"/>
    </w:rPr>
  </w:style>
  <w:style w:type="table" w:styleId="732">
    <w:name w:val="Сетка таблицы"/>
    <w:basedOn w:val="718"/>
    <w:next w:val="732"/>
    <w:link w:val="714"/>
    <w:uiPriority w:val="59"/>
    <w:tblPr/>
  </w:style>
  <w:style w:type="paragraph" w:styleId="733">
    <w:name w:val="Абзац списка"/>
    <w:basedOn w:val="714"/>
    <w:next w:val="733"/>
    <w:link w:val="714"/>
    <w:uiPriority w:val="34"/>
    <w:qFormat/>
    <w:pPr>
      <w:contextualSpacing/>
      <w:ind w:left="720"/>
    </w:pPr>
    <w:rPr>
      <w:lang w:val="en-GB" w:eastAsia="en-US"/>
    </w:rPr>
  </w:style>
  <w:style w:type="character" w:styleId="734">
    <w:name w:val="Гиперссылка"/>
    <w:next w:val="734"/>
    <w:link w:val="714"/>
    <w:uiPriority w:val="99"/>
    <w:unhideWhenUsed/>
    <w:rPr>
      <w:color w:val="0000ff"/>
      <w:u w:val="single"/>
    </w:rPr>
  </w:style>
  <w:style w:type="character" w:styleId="735">
    <w:name w:val="Просмотренная гиперссылка"/>
    <w:next w:val="735"/>
    <w:link w:val="714"/>
    <w:uiPriority w:val="99"/>
    <w:unhideWhenUsed/>
    <w:rPr>
      <w:color w:val="800080"/>
      <w:u w:val="single"/>
    </w:rPr>
  </w:style>
  <w:style w:type="paragraph" w:styleId="736">
    <w:name w:val="xl65"/>
    <w:basedOn w:val="714"/>
    <w:next w:val="736"/>
    <w:link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37">
    <w:name w:val="xl66"/>
    <w:basedOn w:val="714"/>
    <w:next w:val="737"/>
    <w:link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38">
    <w:name w:val="xl67"/>
    <w:basedOn w:val="714"/>
    <w:next w:val="738"/>
    <w:link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39">
    <w:name w:val="Unresolved Mention"/>
    <w:next w:val="739"/>
    <w:link w:val="714"/>
    <w:uiPriority w:val="99"/>
    <w:semiHidden/>
    <w:unhideWhenUsed/>
    <w:rPr>
      <w:color w:val="605e5c"/>
      <w:shd w:val="clear" w:color="auto" w:fill="e1dfdd"/>
    </w:rPr>
  </w:style>
  <w:style w:type="character" w:styleId="740">
    <w:name w:val="Неразрешенное упоминание"/>
    <w:next w:val="740"/>
    <w:link w:val="714"/>
    <w:uiPriority w:val="99"/>
    <w:semiHidden/>
    <w:unhideWhenUsed/>
    <w:rPr>
      <w:color w:val="605e5c"/>
      <w:shd w:val="clear" w:color="auto" w:fill="e1dfdd"/>
    </w:rPr>
  </w:style>
  <w:style w:type="character" w:styleId="741">
    <w:name w:val="Заголовок 2 Знак"/>
    <w:next w:val="741"/>
    <w:link w:val="716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42">
    <w:name w:val="Основной текст с отступом"/>
    <w:basedOn w:val="714"/>
    <w:next w:val="742"/>
    <w:link w:val="743"/>
    <w:pPr>
      <w:ind w:left="283"/>
      <w:spacing w:after="120"/>
    </w:pPr>
  </w:style>
  <w:style w:type="character" w:styleId="743">
    <w:name w:val="Основной текст с отступом Знак"/>
    <w:next w:val="743"/>
    <w:link w:val="742"/>
    <w:rPr>
      <w:sz w:val="24"/>
      <w:szCs w:val="24"/>
      <w:lang w:val="de-DE" w:eastAsia="de-DE"/>
    </w:rPr>
  </w:style>
  <w:style w:type="paragraph" w:styleId="744">
    <w:name w:val="Основной текст с отступом 2"/>
    <w:basedOn w:val="714"/>
    <w:next w:val="744"/>
    <w:link w:val="745"/>
    <w:pPr>
      <w:ind w:left="283"/>
      <w:spacing w:after="120" w:line="480" w:lineRule="auto"/>
    </w:pPr>
  </w:style>
  <w:style w:type="character" w:styleId="745">
    <w:name w:val="Основной текст с отступом 2 Знак"/>
    <w:next w:val="745"/>
    <w:link w:val="744"/>
    <w:rPr>
      <w:sz w:val="24"/>
      <w:szCs w:val="24"/>
      <w:lang w:val="de-DE" w:eastAsia="de-DE"/>
    </w:rPr>
  </w:style>
  <w:style w:type="paragraph" w:styleId="746">
    <w:name w:val="Основной текст 3"/>
    <w:basedOn w:val="714"/>
    <w:next w:val="746"/>
    <w:link w:val="747"/>
    <w:pPr>
      <w:spacing w:after="120"/>
    </w:pPr>
    <w:rPr>
      <w:sz w:val="16"/>
      <w:szCs w:val="16"/>
      <w:lang w:val="ru-RU" w:eastAsia="ru-RU"/>
    </w:rPr>
  </w:style>
  <w:style w:type="character" w:styleId="747">
    <w:name w:val="Основной текст 3 Знак"/>
    <w:next w:val="747"/>
    <w:link w:val="746"/>
    <w:rPr>
      <w:sz w:val="16"/>
      <w:szCs w:val="16"/>
    </w:rPr>
  </w:style>
  <w:style w:type="paragraph" w:styleId="748">
    <w:name w:val="Standard"/>
    <w:next w:val="748"/>
    <w:link w:val="714"/>
    <w:pPr>
      <w:widowControl w:val="off"/>
    </w:pPr>
    <w:rPr>
      <w:sz w:val="24"/>
      <w:szCs w:val="24"/>
      <w:lang w:val="ru-RU" w:eastAsia="ru-RU" w:bidi="sa-IN"/>
    </w:rPr>
  </w:style>
  <w:style w:type="character" w:styleId="1015" w:default="1">
    <w:name w:val="Default Paragraph Font"/>
    <w:uiPriority w:val="1"/>
    <w:semiHidden/>
    <w:unhideWhenUsed/>
  </w:style>
  <w:style w:type="numbering" w:styleId="1016" w:default="1">
    <w:name w:val="No List"/>
    <w:uiPriority w:val="99"/>
    <w:semiHidden/>
    <w:unhideWhenUsed/>
  </w:style>
  <w:style w:type="table" w:styleId="10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11</cp:revision>
  <dcterms:created xsi:type="dcterms:W3CDTF">2024-04-16T09:39:00Z</dcterms:created>
  <dcterms:modified xsi:type="dcterms:W3CDTF">2025-05-29T07:53:17Z</dcterms:modified>
  <cp:version>1048576</cp:version>
</cp:coreProperties>
</file>